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DE3" w:rsidRPr="00E97DE3" w:rsidRDefault="00E97DE3" w:rsidP="00E97DE3">
      <w:pPr>
        <w:pBdr>
          <w:bottom w:val="single" w:sz="24" w:space="8" w:color="9EA7AF"/>
        </w:pBdr>
        <w:shd w:val="clear" w:color="auto" w:fill="FFFFFF"/>
        <w:spacing w:after="300" w:line="240" w:lineRule="auto"/>
        <w:outlineLvl w:val="0"/>
        <w:rPr>
          <w:rFonts w:ascii="Arial" w:eastAsia="Times New Roman" w:hAnsi="Arial" w:cs="Arial"/>
          <w:color w:val="015D8D"/>
          <w:kern w:val="36"/>
          <w:sz w:val="33"/>
          <w:szCs w:val="33"/>
          <w:lang w:eastAsia="ru-RU"/>
        </w:rPr>
      </w:pPr>
      <w:bookmarkStart w:id="0" w:name="_GoBack"/>
      <w:proofErr w:type="spellStart"/>
      <w:r w:rsidRPr="00E97DE3">
        <w:rPr>
          <w:rFonts w:ascii="Arial" w:eastAsia="Times New Roman" w:hAnsi="Arial" w:cs="Arial"/>
          <w:color w:val="015D8D"/>
          <w:kern w:val="36"/>
          <w:sz w:val="33"/>
          <w:szCs w:val="33"/>
          <w:lang w:eastAsia="ru-RU"/>
        </w:rPr>
        <w:t>Ўзбекистон</w:t>
      </w:r>
      <w:proofErr w:type="spellEnd"/>
      <w:r w:rsidRPr="00E97DE3">
        <w:rPr>
          <w:rFonts w:ascii="Arial" w:eastAsia="Times New Roman" w:hAnsi="Arial" w:cs="Arial"/>
          <w:color w:val="015D8D"/>
          <w:kern w:val="36"/>
          <w:sz w:val="33"/>
          <w:szCs w:val="33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015D8D"/>
          <w:kern w:val="36"/>
          <w:sz w:val="33"/>
          <w:szCs w:val="33"/>
          <w:lang w:eastAsia="ru-RU"/>
        </w:rPr>
        <w:t>Республикасининг</w:t>
      </w:r>
      <w:proofErr w:type="spellEnd"/>
      <w:r w:rsidRPr="00E97DE3">
        <w:rPr>
          <w:rFonts w:ascii="Arial" w:eastAsia="Times New Roman" w:hAnsi="Arial" w:cs="Arial"/>
          <w:color w:val="015D8D"/>
          <w:kern w:val="36"/>
          <w:sz w:val="33"/>
          <w:szCs w:val="33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015D8D"/>
          <w:kern w:val="36"/>
          <w:sz w:val="33"/>
          <w:szCs w:val="33"/>
          <w:lang w:eastAsia="ru-RU"/>
        </w:rPr>
        <w:t>Биринчи</w:t>
      </w:r>
      <w:proofErr w:type="spellEnd"/>
      <w:r w:rsidRPr="00E97DE3">
        <w:rPr>
          <w:rFonts w:ascii="Arial" w:eastAsia="Times New Roman" w:hAnsi="Arial" w:cs="Arial"/>
          <w:color w:val="015D8D"/>
          <w:kern w:val="36"/>
          <w:sz w:val="33"/>
          <w:szCs w:val="33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015D8D"/>
          <w:kern w:val="36"/>
          <w:sz w:val="33"/>
          <w:szCs w:val="33"/>
          <w:lang w:eastAsia="ru-RU"/>
        </w:rPr>
        <w:t>Президенти</w:t>
      </w:r>
      <w:proofErr w:type="spellEnd"/>
      <w:r w:rsidRPr="00E97DE3">
        <w:rPr>
          <w:rFonts w:ascii="Arial" w:eastAsia="Times New Roman" w:hAnsi="Arial" w:cs="Arial"/>
          <w:color w:val="015D8D"/>
          <w:kern w:val="36"/>
          <w:sz w:val="33"/>
          <w:szCs w:val="33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015D8D"/>
          <w:kern w:val="36"/>
          <w:sz w:val="33"/>
          <w:szCs w:val="33"/>
          <w:lang w:eastAsia="ru-RU"/>
        </w:rPr>
        <w:t>Ислом</w:t>
      </w:r>
      <w:proofErr w:type="spellEnd"/>
      <w:r w:rsidRPr="00E97DE3">
        <w:rPr>
          <w:rFonts w:ascii="Arial" w:eastAsia="Times New Roman" w:hAnsi="Arial" w:cs="Arial"/>
          <w:color w:val="015D8D"/>
          <w:kern w:val="36"/>
          <w:sz w:val="33"/>
          <w:szCs w:val="33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015D8D"/>
          <w:kern w:val="36"/>
          <w:sz w:val="33"/>
          <w:szCs w:val="33"/>
          <w:lang w:eastAsia="ru-RU"/>
        </w:rPr>
        <w:t>Абдуғаниевич</w:t>
      </w:r>
      <w:proofErr w:type="spellEnd"/>
      <w:r w:rsidRPr="00E97DE3">
        <w:rPr>
          <w:rFonts w:ascii="Arial" w:eastAsia="Times New Roman" w:hAnsi="Arial" w:cs="Arial"/>
          <w:color w:val="015D8D"/>
          <w:kern w:val="36"/>
          <w:sz w:val="33"/>
          <w:szCs w:val="33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015D8D"/>
          <w:kern w:val="36"/>
          <w:sz w:val="33"/>
          <w:szCs w:val="33"/>
          <w:lang w:eastAsia="ru-RU"/>
        </w:rPr>
        <w:t>Каримовнинг</w:t>
      </w:r>
      <w:proofErr w:type="spellEnd"/>
      <w:r w:rsidRPr="00E97DE3">
        <w:rPr>
          <w:rFonts w:ascii="Arial" w:eastAsia="Times New Roman" w:hAnsi="Arial" w:cs="Arial"/>
          <w:color w:val="015D8D"/>
          <w:kern w:val="36"/>
          <w:sz w:val="33"/>
          <w:szCs w:val="33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015D8D"/>
          <w:kern w:val="36"/>
          <w:sz w:val="33"/>
          <w:szCs w:val="33"/>
          <w:lang w:eastAsia="ru-RU"/>
        </w:rPr>
        <w:t>хотирасини</w:t>
      </w:r>
      <w:proofErr w:type="spellEnd"/>
      <w:r w:rsidRPr="00E97DE3">
        <w:rPr>
          <w:rFonts w:ascii="Arial" w:eastAsia="Times New Roman" w:hAnsi="Arial" w:cs="Arial"/>
          <w:color w:val="015D8D"/>
          <w:kern w:val="36"/>
          <w:sz w:val="33"/>
          <w:szCs w:val="33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015D8D"/>
          <w:kern w:val="36"/>
          <w:sz w:val="33"/>
          <w:szCs w:val="33"/>
          <w:lang w:eastAsia="ru-RU"/>
        </w:rPr>
        <w:t>абадийлаштириш</w:t>
      </w:r>
      <w:proofErr w:type="spellEnd"/>
      <w:r w:rsidRPr="00E97DE3">
        <w:rPr>
          <w:rFonts w:ascii="Arial" w:eastAsia="Times New Roman" w:hAnsi="Arial" w:cs="Arial"/>
          <w:color w:val="015D8D"/>
          <w:kern w:val="36"/>
          <w:sz w:val="33"/>
          <w:szCs w:val="33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015D8D"/>
          <w:kern w:val="36"/>
          <w:sz w:val="33"/>
          <w:szCs w:val="33"/>
          <w:lang w:eastAsia="ru-RU"/>
        </w:rPr>
        <w:t>тўғрисида</w:t>
      </w:r>
      <w:proofErr w:type="spellEnd"/>
    </w:p>
    <w:bookmarkEnd w:id="0"/>
    <w:p w:rsidR="00E97DE3" w:rsidRPr="00E97DE3" w:rsidRDefault="00E97DE3" w:rsidP="00E97DE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E97DE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Ўзбекистон</w:t>
      </w:r>
      <w:proofErr w:type="spellEnd"/>
      <w:r w:rsidRPr="00E97DE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Республикаси</w:t>
      </w:r>
      <w:proofErr w:type="spellEnd"/>
      <w:r w:rsidRPr="00E97DE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Президентининг</w:t>
      </w:r>
      <w:proofErr w:type="spellEnd"/>
      <w:r w:rsidRPr="00E97DE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қарори</w:t>
      </w:r>
      <w:proofErr w:type="spellEnd"/>
    </w:p>
    <w:p w:rsidR="00E97DE3" w:rsidRDefault="00E97DE3" w:rsidP="00E97DE3">
      <w:r w:rsidRPr="00E97D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Мустақил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Ўзбекистон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давлатининг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асосчиси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,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буюк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давлат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ва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сиёсат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арбоби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,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ўзбек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халқининг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улуғ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ва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ардоқли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фарзанди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,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мамлакатимизнинг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Биринчи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Президенти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Ислом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Абдуғаниевич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Каримов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Ватанимизни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мустабид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тузум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қарамлигидан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озод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қилиб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,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ҳалокат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ёқасига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келиб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қолган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юртимизни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қайта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тиклади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.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Буюк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Йўлбошчимиз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ғоят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қалтис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ва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таҳликали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бир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вазиятда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оғир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қийинчиликлар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ва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синовларга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қарамай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,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тарихан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қисқа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даврда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Ўзбекистонни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жадал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ва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барқарор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суръатлар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билан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ривожланаётган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замонавий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демократик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давлатга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айлантирди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. </w:t>
      </w:r>
      <w:r w:rsidRPr="00E97D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E97D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Ислом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Абдуғаниевич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Каримов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ўзининг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серқирра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сиёсий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фаолияти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,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олижаноб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инсоний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фазилатлари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билан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Ватанимизнинг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кўп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асрлик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тарихида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ўчмас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из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қолдирди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. У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нафақат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Ўзбекистон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, балки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жаҳон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миқёсида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катта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ҳурмат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ва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обрў-эътиборга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сазовор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бўлган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улкан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шахс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ва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арбоб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сифатида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танилди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. </w:t>
      </w:r>
      <w:r w:rsidRPr="00E97D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E97D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Кўп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миллатли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Ўзбекистон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халқининг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қалбидан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чуқур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жой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олган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Биринчи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Президентимизнинг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сўнмас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хотирасини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абадийлаштириш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бўйича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вазирликлар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ва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идоралар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,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маҳаллий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давлат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ҳокимияти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органлари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,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нодавлат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нотижорат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ташкилотлари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,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мамлакатимиз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фуқароларидан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кўплаб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таклифлар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тушмоқда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. </w:t>
      </w:r>
      <w:r w:rsidRPr="00E97D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E97D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Халқимизнинг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самимий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тилаклари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ва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хоҳиш-иродасидан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келиб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чиқиб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, она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Ватанимиз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мустақиллиги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, эл-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юртимиз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равнақи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йўлидаги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буюк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тарихий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хизматларини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инобатга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олиб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,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Ўзбекистон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Республикасининг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Биринчи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Президенти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,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Ўзбекистон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Қаҳрамони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Ислом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Абдуғаниевич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Каримовнинг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ёрқин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хотирасини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абадийлаштириш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мақсадида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: </w:t>
      </w:r>
      <w:r w:rsidRPr="00E97D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E97D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1.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Қуйидагилар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: </w:t>
      </w:r>
      <w:r w:rsidRPr="00E97D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E97D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2016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йил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октябрь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ойида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Ислом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Каримов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номидаги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Республика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хайрия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жамоат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фонди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тузилгани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; </w:t>
      </w:r>
      <w:r w:rsidRPr="00E97D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E97D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Тошкент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шаҳар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,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Яшнобод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туманининг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Фарғона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йўли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кўчасида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жойлашган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жоме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масжидга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“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Ислом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ота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жоме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масжиди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”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деб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ном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берилгани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; </w:t>
      </w:r>
      <w:r w:rsidRPr="00E97D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E97D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Ўзбекистон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Республикаси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Президентининг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2016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йил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2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декабрда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“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Буюк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давлат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ва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сиёсат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арбоби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,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Ўзбекистон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Республикасининг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Биринчи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Президенти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Ислом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Абдуғаниевич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Каримов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сиймоси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тасвирланган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ҳайкални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яратиш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бўйича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халқаро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ижодий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танловни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ташкил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этиш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тўғрисида”ги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қарори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қабул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қилингани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маълумот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учун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қабул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қилинсин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. </w:t>
      </w:r>
      <w:r w:rsidRPr="00E97D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E97D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2.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Вазирлар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Маҳкамаси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(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А.Арипов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)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Ўзбекистон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Республикасининг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Биринчи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Президенти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Ислом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Каримовнинг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хотирасини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абадийлаштириш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чора-тадбирлари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режасини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ўрнатилган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тартибда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ишлаб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чиқсин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. </w:t>
      </w:r>
      <w:r w:rsidRPr="00E97D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E97D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Шу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муносабат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билан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қуйидаги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вазифалар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топширилсин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: </w:t>
      </w:r>
      <w:r w:rsidRPr="00E97D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E97D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Ўзбекистон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Республикаси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Маданият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ва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спорт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ишлари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вазирлиги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,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Молия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вазирлиги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,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Давлат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архитектура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ва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қурилиш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қўмитаси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,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Ўзбекистон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Бадиий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академияси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ва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Самарқанд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вилояти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ҳокимлиги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билан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биргаликда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Самарқанд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шаҳрида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Ислом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Каримов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дафн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этилган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ҳудудда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ёдгорлик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мажмуасини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барпо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этиш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; </w:t>
      </w:r>
      <w:r w:rsidRPr="00E97D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E97D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тегишли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вазирлик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ва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идоралар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,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маҳаллий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ҳокимликлар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билан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биргаликда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Ўзбекистон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lastRenderedPageBreak/>
        <w:t>Республикасининг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Биринчи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Президенти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Ислом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Абдуғаниевич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Каримов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сиймосини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яратиш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бўйича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халқаро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ижодий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танловда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ғолиб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деб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топилган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ҳайкалларни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мамлакатимиз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пойтахти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Тошкент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шаҳрида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,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Ислом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Каримов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туғилиб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ўсган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Самарқанд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шаҳрида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ва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у киши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биринчи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раҳбар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бўлиб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ишлаган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Қашқадарё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вилоятининг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Қарши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шаҳрида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ўрнатиш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; </w:t>
      </w:r>
      <w:r w:rsidRPr="00E97D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E97D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Ўзбекистон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Республикаси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Маданият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ва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спорт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ишлари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вазирлиги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,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Молия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вазирлиги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,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Адлия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вазирлиги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,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Ўзбекистон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Фанлар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академияси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,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Ўзбекистон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Бадиий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академияси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,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Тошкент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шаҳри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ва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Самарқанд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вилояти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ҳокимликлари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биргаликда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: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Биринчи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Президентимиз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кўп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йиллар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давомида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фаолият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олиб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борган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Тошкент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шаҳридаги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Оқсарой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қароргоҳида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(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Ўзбекистон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кўчаси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, 45)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Ислом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Каримов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номидаги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илмий-маърифий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ёдгорлик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мажмуасини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ташкил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этиш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ва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Ислом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Каримов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номидаги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Республика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хайрия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жамоат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фондини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ҳам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ушбу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манзил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бўйича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жойлаштириш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;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Самарқанд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шаҳрида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Ислом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Каримов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музейини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ташкил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этиш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; </w:t>
      </w:r>
      <w:r w:rsidRPr="00E97D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E97D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қуйидаги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муассаса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ва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объектларга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: </w:t>
      </w:r>
      <w:r w:rsidRPr="00E97D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E97D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Тошкент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давлат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техника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университетига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; </w:t>
      </w:r>
      <w:r w:rsidRPr="00E97D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E97D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Асака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шаҳридаги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автомобиль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заводига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; </w:t>
      </w:r>
      <w:r w:rsidRPr="00E97D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E97D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Фарғона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шаҳридаги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Санъат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саройига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; </w:t>
      </w:r>
      <w:r w:rsidRPr="00E97D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E97D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Тошкент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халқаро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аэропортига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; </w:t>
      </w:r>
      <w:r w:rsidRPr="00E97D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E97D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Қорақалпоғистон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Республикаси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,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Тошкент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шаҳри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ва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вилоятлардаги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марказий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кўчаларга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(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маҳаллий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давлат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ҳокимияти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органлари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таклифлари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асосида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)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Ислом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Каримов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номини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бериш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; </w:t>
      </w:r>
      <w:r w:rsidRPr="00E97D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E97D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ҳар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йили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Биринчи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Президентимиз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таваллуд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топган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сана – 30 январь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кунини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кенг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нишонлаш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, 2 сентябрь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кунини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Хотира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куни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сифатида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ёд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этиш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. Ушбу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саналар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муносабати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билан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оммавий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ахборот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воситаларида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Ислом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Каримов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ҳаёти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ва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фаолиятини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кенг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ёритиш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; </w:t>
      </w:r>
      <w:r w:rsidRPr="00E97D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E97D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олий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ўқув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юртлари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талабалари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учун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Ислом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Каримов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номидаги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давлат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стипендиясини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жорий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этиш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; </w:t>
      </w:r>
      <w:r w:rsidRPr="00E97D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E97D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Ислом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Каримовнинг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ҳаёти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ва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фаолияти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ҳақида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илмий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ва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бадиий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асарлар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,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ҳужжатли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ва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бадиий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фильмлар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яратиш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; </w:t>
      </w:r>
      <w:r w:rsidRPr="00E97D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E97D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Ислом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Каримов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сиймоси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акс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эттирилган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махсус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почта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маркаларини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чиқариш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. </w:t>
      </w:r>
      <w:r w:rsidRPr="00E97D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E97D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3.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Ўзбекистон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Миллий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ахборот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агентлиги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,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Ўзбекистон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миллий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телерадиокомпанияси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ва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бошқа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оммавий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ахборот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воситалари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томонидан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Ўзбекистон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Республикасининг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Биринчи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Президенти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Ислом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Абдуғаниевич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Каримовнинг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хотирасини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абадийлаштириш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билан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боғлиқ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тадбирлар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кенг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ёритилсин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. </w:t>
      </w:r>
      <w:r w:rsidRPr="00E97D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E97D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4.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Мазкур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қарорнинг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бажарилишини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назорат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қилиш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Ўзбекистон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Республикасининг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Бош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вазири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А.Арипов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зиммасига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юклансин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. </w:t>
      </w:r>
      <w:r w:rsidRPr="00E97D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E97D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E97D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proofErr w:type="spellStart"/>
      <w:r w:rsidRPr="00E97DE3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ru-RU"/>
        </w:rPr>
        <w:t>Ўзбекистон</w:t>
      </w:r>
      <w:proofErr w:type="spellEnd"/>
      <w:r w:rsidRPr="00E97DE3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ru-RU"/>
        </w:rPr>
        <w:t>Республикаси</w:t>
      </w:r>
      <w:proofErr w:type="spellEnd"/>
      <w:r w:rsidRPr="00E97DE3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ru-RU"/>
        </w:rPr>
        <w:t> </w:t>
      </w:r>
      <w:proofErr w:type="spellStart"/>
      <w:r w:rsidRPr="00E97DE3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ru-RU"/>
        </w:rPr>
        <w:t>Президенти</w:t>
      </w:r>
      <w:proofErr w:type="spellEnd"/>
      <w:r w:rsidRPr="00E97DE3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ru-RU"/>
        </w:rPr>
        <w:t xml:space="preserve">                                    </w:t>
      </w:r>
      <w:proofErr w:type="spellStart"/>
      <w:r w:rsidRPr="00E97DE3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ru-RU"/>
        </w:rPr>
        <w:t>Ш.Мирзиёев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 </w:t>
      </w:r>
      <w:r w:rsidRPr="00E97D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E97D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E97D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Тошкент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шаҳри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, 2017 </w:t>
      </w:r>
      <w:proofErr w:type="spellStart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йил</w:t>
      </w:r>
      <w:proofErr w:type="spellEnd"/>
      <w:r w:rsidRPr="00E97DE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25 январь</w:t>
      </w:r>
    </w:p>
    <w:sectPr w:rsidR="00E97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DE3"/>
    <w:rsid w:val="004561A3"/>
    <w:rsid w:val="00E9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D85B2B-A978-45B0-93CA-A6E077BBB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7D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7D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3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Bahora M. Ashurova</cp:lastModifiedBy>
  <cp:revision>2</cp:revision>
  <dcterms:created xsi:type="dcterms:W3CDTF">2017-10-09T07:00:00Z</dcterms:created>
  <dcterms:modified xsi:type="dcterms:W3CDTF">2017-10-09T07:00:00Z</dcterms:modified>
</cp:coreProperties>
</file>